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90F10" w14:textId="7F24A518" w:rsidR="0045141A" w:rsidRDefault="0045141A">
      <w:r>
        <w:t>Zápis Vedení OSH Praha - západ</w:t>
      </w:r>
    </w:p>
    <w:p w14:paraId="35FD41FE" w14:textId="6C33783B" w:rsidR="0045141A" w:rsidRDefault="0045141A">
      <w:r>
        <w:t>ze dne 21. 3. 2024</w:t>
      </w:r>
    </w:p>
    <w:p w14:paraId="26E96C9F" w14:textId="77777777" w:rsidR="0045141A" w:rsidRDefault="0045141A"/>
    <w:p w14:paraId="5F3AA9B6" w14:textId="6E35C8C8" w:rsidR="0045141A" w:rsidRDefault="0045141A">
      <w:r>
        <w:t>Přítomni: dle prezenční listiny</w:t>
      </w:r>
    </w:p>
    <w:p w14:paraId="4B9396AC" w14:textId="77777777" w:rsidR="0045141A" w:rsidRDefault="0045141A"/>
    <w:p w14:paraId="0DCF348E" w14:textId="6427771E" w:rsidR="0045141A" w:rsidRDefault="0045141A" w:rsidP="0045141A">
      <w:pPr>
        <w:pStyle w:val="Odstavecseseznamem"/>
        <w:numPr>
          <w:ilvl w:val="0"/>
          <w:numId w:val="1"/>
        </w:numPr>
      </w:pPr>
      <w:r>
        <w:t>Shromáždění</w:t>
      </w:r>
    </w:p>
    <w:p w14:paraId="7C58D457" w14:textId="46BE3C21" w:rsidR="0045141A" w:rsidRDefault="0045141A" w:rsidP="0045141A">
      <w:pPr>
        <w:pStyle w:val="Odstavecseseznamem"/>
        <w:numPr>
          <w:ilvl w:val="0"/>
          <w:numId w:val="2"/>
        </w:numPr>
      </w:pPr>
      <w:r>
        <w:t>Starosta informoval o přípravách – sál, občerstvení, rozeslání pozvánek</w:t>
      </w:r>
    </w:p>
    <w:p w14:paraId="54AE05DD" w14:textId="59B14422" w:rsidR="0045141A" w:rsidRDefault="0045141A" w:rsidP="0045141A">
      <w:pPr>
        <w:pStyle w:val="Odstavecseseznamem"/>
        <w:numPr>
          <w:ilvl w:val="0"/>
          <w:numId w:val="2"/>
        </w:numPr>
      </w:pPr>
      <w:r>
        <w:t>Proběhla diskuse k materiálům</w:t>
      </w:r>
    </w:p>
    <w:p w14:paraId="272135E9" w14:textId="4A339090" w:rsidR="0045141A" w:rsidRDefault="0045141A" w:rsidP="0045141A">
      <w:pPr>
        <w:pStyle w:val="Odstavecseseznamem"/>
        <w:numPr>
          <w:ilvl w:val="1"/>
          <w:numId w:val="2"/>
        </w:numPr>
      </w:pPr>
      <w:r>
        <w:t>Drobné úpravy programu (pořadí)</w:t>
      </w:r>
    </w:p>
    <w:p w14:paraId="5835ECE5" w14:textId="79025C30" w:rsidR="0045141A" w:rsidRDefault="0045141A" w:rsidP="0045141A">
      <w:pPr>
        <w:pStyle w:val="Odstavecseseznamem"/>
        <w:numPr>
          <w:ilvl w:val="1"/>
          <w:numId w:val="2"/>
        </w:numPr>
      </w:pPr>
      <w:r>
        <w:t>Komise – bude pouze volební a návrhová, budou určeny na místě dle přítomných členů tak, aby členem byl vždy zástupce VV a dále zástupci SDH</w:t>
      </w:r>
    </w:p>
    <w:p w14:paraId="51CFF90E" w14:textId="656F9CF7" w:rsidR="0045141A" w:rsidRDefault="0045141A" w:rsidP="0045141A">
      <w:pPr>
        <w:pStyle w:val="Odstavecseseznamem"/>
        <w:numPr>
          <w:ilvl w:val="1"/>
          <w:numId w:val="2"/>
        </w:numPr>
      </w:pPr>
      <w:r>
        <w:t>Řízení schůze – Miloslav Holý</w:t>
      </w:r>
    </w:p>
    <w:p w14:paraId="55483044" w14:textId="522B0F31" w:rsidR="0045141A" w:rsidRDefault="0045141A" w:rsidP="0045141A">
      <w:pPr>
        <w:pStyle w:val="Odstavecseseznamem"/>
        <w:numPr>
          <w:ilvl w:val="1"/>
          <w:numId w:val="2"/>
        </w:numPr>
      </w:pPr>
      <w:r>
        <w:t xml:space="preserve">Zprávy – budou dopracovány a předloženy k diskusi na VV dne 3. 4. </w:t>
      </w:r>
    </w:p>
    <w:p w14:paraId="3837A9A0" w14:textId="6BCF5BEF" w:rsidR="0045141A" w:rsidRDefault="0045141A" w:rsidP="0045141A">
      <w:pPr>
        <w:pStyle w:val="Odstavecseseznamem"/>
        <w:numPr>
          <w:ilvl w:val="0"/>
          <w:numId w:val="2"/>
        </w:numPr>
      </w:pPr>
      <w:r>
        <w:t>Rozpočet – dopracuje náměstek Hrdlička</w:t>
      </w:r>
    </w:p>
    <w:p w14:paraId="2A379550" w14:textId="77777777" w:rsidR="0045141A" w:rsidRDefault="0045141A" w:rsidP="0045141A">
      <w:pPr>
        <w:pStyle w:val="Odstavecseseznamem"/>
        <w:numPr>
          <w:ilvl w:val="1"/>
          <w:numId w:val="2"/>
        </w:numPr>
      </w:pPr>
      <w:r>
        <w:t>počítáme se snížením dotací</w:t>
      </w:r>
    </w:p>
    <w:p w14:paraId="2F0491FB" w14:textId="0CF83C8D" w:rsidR="0045141A" w:rsidRDefault="0045141A" w:rsidP="0045141A">
      <w:pPr>
        <w:pStyle w:val="Odstavecseseznamem"/>
        <w:numPr>
          <w:ilvl w:val="1"/>
          <w:numId w:val="2"/>
        </w:numPr>
      </w:pPr>
      <w:r>
        <w:t>finanční situace je uspokojivá</w:t>
      </w:r>
    </w:p>
    <w:p w14:paraId="77E40108" w14:textId="4DB9F82D" w:rsidR="0045141A" w:rsidRDefault="0045141A" w:rsidP="0045141A">
      <w:pPr>
        <w:pStyle w:val="Odstavecseseznamem"/>
        <w:numPr>
          <w:ilvl w:val="1"/>
          <w:numId w:val="2"/>
        </w:numPr>
      </w:pPr>
      <w:r>
        <w:t xml:space="preserve">bude předložen návrh k pokračování finančních příspěvků pro SDH za uspořádání orskových a okresních kol, případně dalších akcí ve spolupráci s SDH, a dále pak příspěvek na oslavy – nutno požádat. </w:t>
      </w:r>
    </w:p>
    <w:p w14:paraId="2825D2F0" w14:textId="4F7679F9" w:rsidR="0045141A" w:rsidRDefault="0045141A" w:rsidP="0045141A">
      <w:pPr>
        <w:pStyle w:val="Odstavecseseznamem"/>
        <w:numPr>
          <w:ilvl w:val="1"/>
          <w:numId w:val="2"/>
        </w:numPr>
      </w:pPr>
      <w:r>
        <w:t>bude předložen návrh na finanční příspěvek na pořízení praporu – pro aktivní sbory spolupracující s OSH, žádost by schvaloval vždy VV OSH</w:t>
      </w:r>
    </w:p>
    <w:p w14:paraId="2CD053C2" w14:textId="7973BC79" w:rsidR="0045141A" w:rsidRDefault="0045141A" w:rsidP="0045141A">
      <w:pPr>
        <w:pStyle w:val="Odstavecseseznamem"/>
        <w:numPr>
          <w:ilvl w:val="1"/>
          <w:numId w:val="2"/>
        </w:numPr>
      </w:pPr>
      <w:r>
        <w:t>byly dotazy na některá vydání – starosta vysvětlil – je shoda na tom, že pro další roky se musí lépe počítat u některých aktivit</w:t>
      </w:r>
    </w:p>
    <w:p w14:paraId="1582D456" w14:textId="5D08AA3E" w:rsidR="0045141A" w:rsidRDefault="0045141A" w:rsidP="0045141A">
      <w:pPr>
        <w:pStyle w:val="Odstavecseseznamem"/>
        <w:numPr>
          <w:ilvl w:val="0"/>
          <w:numId w:val="2"/>
        </w:numPr>
      </w:pPr>
      <w:r>
        <w:t>Plnění usnesení</w:t>
      </w:r>
    </w:p>
    <w:p w14:paraId="033A8A8C" w14:textId="44FBC9BF" w:rsidR="0045141A" w:rsidRDefault="0045141A" w:rsidP="0045141A">
      <w:pPr>
        <w:pStyle w:val="Odstavecseseznamem"/>
        <w:numPr>
          <w:ilvl w:val="1"/>
          <w:numId w:val="2"/>
        </w:numPr>
        <w:jc w:val="both"/>
      </w:pPr>
      <w:r>
        <w:t>webové stránky mají nedostatky – starosta potvrzuje, pro správu webových stránek se nabídl M. Kalián z SDH Kamenný Újezdec, stránky jsou již plněny, budou pro další roky vkládány výsledky všech soutěží</w:t>
      </w:r>
    </w:p>
    <w:p w14:paraId="002DBECA" w14:textId="57AD0D05" w:rsidR="0045141A" w:rsidRDefault="0045141A" w:rsidP="0045141A">
      <w:pPr>
        <w:pStyle w:val="Odstavecseseznamem"/>
        <w:numPr>
          <w:ilvl w:val="1"/>
          <w:numId w:val="2"/>
        </w:numPr>
        <w:jc w:val="both"/>
      </w:pPr>
      <w:r>
        <w:t>starosta provede revizi, zda nejsou na stránkách zastaralé informace, případně aktualizuje</w:t>
      </w:r>
    </w:p>
    <w:p w14:paraId="3FCEEE01" w14:textId="1922BE20" w:rsidR="0045141A" w:rsidRDefault="0045141A" w:rsidP="0045141A">
      <w:pPr>
        <w:pStyle w:val="Odstavecseseznamem"/>
        <w:numPr>
          <w:ilvl w:val="0"/>
          <w:numId w:val="2"/>
        </w:numPr>
        <w:jc w:val="both"/>
      </w:pPr>
      <w:r>
        <w:t>Návrhy pro shromáždění</w:t>
      </w:r>
    </w:p>
    <w:p w14:paraId="5ABF7316" w14:textId="03141B88" w:rsidR="0045141A" w:rsidRDefault="0045141A" w:rsidP="0045141A">
      <w:pPr>
        <w:pStyle w:val="Odstavecseseznamem"/>
        <w:numPr>
          <w:ilvl w:val="1"/>
          <w:numId w:val="2"/>
        </w:numPr>
        <w:jc w:val="both"/>
      </w:pPr>
      <w:r>
        <w:t>bude navržen model pořadatelství podle okrsků – pro dospělé i mládež, prozatím v testovacím módu</w:t>
      </w:r>
      <w:r w:rsidR="007078E2">
        <w:t>¨</w:t>
      </w:r>
    </w:p>
    <w:p w14:paraId="4789DF46" w14:textId="0AF28883" w:rsidR="007078E2" w:rsidRDefault="007078E2" w:rsidP="0045141A">
      <w:pPr>
        <w:pStyle w:val="Odstavecseseznamem"/>
        <w:numPr>
          <w:ilvl w:val="1"/>
          <w:numId w:val="2"/>
        </w:numPr>
        <w:jc w:val="both"/>
      </w:pPr>
      <w:r>
        <w:t>bude sdělena a zopakována informace, jaké jsou možnosti OSH v oblasti zapůjčení vybavení</w:t>
      </w:r>
    </w:p>
    <w:p w14:paraId="70A15DC4" w14:textId="77777777" w:rsidR="0045141A" w:rsidRDefault="0045141A" w:rsidP="0045141A"/>
    <w:p w14:paraId="5FFF1555" w14:textId="77777777" w:rsidR="007078E2" w:rsidRDefault="007078E2" w:rsidP="0045141A"/>
    <w:p w14:paraId="1D2ED8FE" w14:textId="49027116" w:rsidR="0045141A" w:rsidRDefault="0045141A" w:rsidP="0045141A">
      <w:pPr>
        <w:pStyle w:val="Odstavecseseznamem"/>
        <w:numPr>
          <w:ilvl w:val="0"/>
          <w:numId w:val="1"/>
        </w:numPr>
      </w:pPr>
      <w:r>
        <w:lastRenderedPageBreak/>
        <w:t>Ocenění</w:t>
      </w:r>
    </w:p>
    <w:p w14:paraId="55FD99A8" w14:textId="7AF72880" w:rsidR="0045141A" w:rsidRDefault="0045141A" w:rsidP="0045141A">
      <w:pPr>
        <w:pStyle w:val="Odstavecseseznamem"/>
        <w:numPr>
          <w:ilvl w:val="0"/>
          <w:numId w:val="3"/>
        </w:numPr>
      </w:pPr>
      <w:r>
        <w:t>Starosta navrhuje udělení Záslužné medaile městům a obcím, se kterým je dobrá spolupráce a které nám vychází vstříc</w:t>
      </w:r>
    </w:p>
    <w:p w14:paraId="3DC34BFD" w14:textId="681A67B2" w:rsidR="0045141A" w:rsidRDefault="0045141A" w:rsidP="0045141A">
      <w:pPr>
        <w:pStyle w:val="Odstavecseseznamem"/>
        <w:numPr>
          <w:ilvl w:val="1"/>
          <w:numId w:val="3"/>
        </w:numPr>
      </w:pPr>
      <w:r>
        <w:t>Obec Čisovice</w:t>
      </w:r>
    </w:p>
    <w:p w14:paraId="6F053B68" w14:textId="1186099B" w:rsidR="0045141A" w:rsidRDefault="0045141A" w:rsidP="0045141A">
      <w:pPr>
        <w:pStyle w:val="Odstavecseseznamem"/>
        <w:numPr>
          <w:ilvl w:val="1"/>
          <w:numId w:val="3"/>
        </w:numPr>
      </w:pPr>
      <w:r>
        <w:t>Obec Hvozdnice</w:t>
      </w:r>
    </w:p>
    <w:p w14:paraId="3DFCBB84" w14:textId="78EE40F7" w:rsidR="0045141A" w:rsidRDefault="0045141A" w:rsidP="0045141A">
      <w:pPr>
        <w:pStyle w:val="Odstavecseseznamem"/>
        <w:numPr>
          <w:ilvl w:val="1"/>
          <w:numId w:val="3"/>
        </w:numPr>
      </w:pPr>
      <w:r>
        <w:t>Město Mníšek pod Brdy</w:t>
      </w:r>
    </w:p>
    <w:p w14:paraId="1C9D1E3A" w14:textId="438855A1" w:rsidR="007078E2" w:rsidRDefault="007078E2" w:rsidP="007078E2">
      <w:pPr>
        <w:pStyle w:val="Odstavecseseznamem"/>
        <w:numPr>
          <w:ilvl w:val="0"/>
          <w:numId w:val="3"/>
        </w:numPr>
      </w:pPr>
      <w:r>
        <w:t>K uvedenému nejsou připomínky, je vysloven souhlas</w:t>
      </w:r>
    </w:p>
    <w:p w14:paraId="0740B797" w14:textId="77777777" w:rsidR="007078E2" w:rsidRDefault="007078E2" w:rsidP="007078E2"/>
    <w:p w14:paraId="4BE0D5CD" w14:textId="0799BD70" w:rsidR="007078E2" w:rsidRDefault="007078E2" w:rsidP="007078E2">
      <w:pPr>
        <w:pStyle w:val="Odstavecseseznamem"/>
        <w:numPr>
          <w:ilvl w:val="0"/>
          <w:numId w:val="1"/>
        </w:numPr>
      </w:pPr>
      <w:r>
        <w:t>Návrhy pro další rok</w:t>
      </w:r>
    </w:p>
    <w:p w14:paraId="4BD45A5A" w14:textId="77777777" w:rsidR="007078E2" w:rsidRDefault="007078E2" w:rsidP="007078E2">
      <w:pPr>
        <w:pStyle w:val="Odstavecseseznamem"/>
        <w:numPr>
          <w:ilvl w:val="1"/>
          <w:numId w:val="1"/>
        </w:numPr>
      </w:pPr>
      <w:r>
        <w:t>Zpracování termínového kalendáře (</w:t>
      </w:r>
    </w:p>
    <w:p w14:paraId="5D2722F2" w14:textId="54E5B098" w:rsidR="007078E2" w:rsidRDefault="007078E2" w:rsidP="007078E2">
      <w:pPr>
        <w:pStyle w:val="Odstavecseseznamem"/>
        <w:numPr>
          <w:ilvl w:val="2"/>
          <w:numId w:val="1"/>
        </w:numPr>
      </w:pPr>
      <w:r>
        <w:t>zodpovědný starosta, potažmo Vedení, v případě jednání Vedení a VV</w:t>
      </w:r>
    </w:p>
    <w:p w14:paraId="5377AB03" w14:textId="1911DBBA" w:rsidR="007078E2" w:rsidRDefault="007078E2" w:rsidP="007078E2">
      <w:pPr>
        <w:pStyle w:val="Odstavecseseznamem"/>
        <w:numPr>
          <w:ilvl w:val="2"/>
          <w:numId w:val="1"/>
        </w:numPr>
      </w:pPr>
      <w:r>
        <w:t>v případě jednotlivých akcí příslušné okresní odborné rady</w:t>
      </w:r>
    </w:p>
    <w:p w14:paraId="420A4627" w14:textId="6A3960B4" w:rsidR="007078E2" w:rsidRDefault="007078E2" w:rsidP="007078E2">
      <w:pPr>
        <w:pStyle w:val="Odstavecseseznamem"/>
        <w:numPr>
          <w:ilvl w:val="1"/>
          <w:numId w:val="1"/>
        </w:numPr>
      </w:pPr>
      <w:r>
        <w:t>Je zájem o účast starosty na VVH okrsků</w:t>
      </w:r>
    </w:p>
    <w:p w14:paraId="47BCCE39" w14:textId="74302625" w:rsidR="007078E2" w:rsidRDefault="007078E2" w:rsidP="007078E2">
      <w:pPr>
        <w:pStyle w:val="Odstavecseseznamem"/>
        <w:numPr>
          <w:ilvl w:val="2"/>
          <w:numId w:val="1"/>
        </w:numPr>
      </w:pPr>
      <w:r>
        <w:t>starosta konstatuje, že u některých VVH okrsků (a SDH) vůbec nemáme informace o konání</w:t>
      </w:r>
    </w:p>
    <w:p w14:paraId="5200D972" w14:textId="0EB2F956" w:rsidR="007078E2" w:rsidRDefault="007078E2" w:rsidP="007078E2">
      <w:pPr>
        <w:pStyle w:val="Odstavecseseznamem"/>
        <w:numPr>
          <w:ilvl w:val="2"/>
          <w:numId w:val="1"/>
        </w:numPr>
      </w:pPr>
      <w:r>
        <w:t>na Shromáždění bude informace, aby SDH a okrsky zasílaly informace o konání VVH a dalších informací</w:t>
      </w:r>
    </w:p>
    <w:p w14:paraId="649E9378" w14:textId="77777777" w:rsidR="007078E2" w:rsidRDefault="007078E2" w:rsidP="007078E2"/>
    <w:sectPr w:rsidR="0070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16F72"/>
    <w:multiLevelType w:val="hybridMultilevel"/>
    <w:tmpl w:val="18D610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01AA1"/>
    <w:multiLevelType w:val="hybridMultilevel"/>
    <w:tmpl w:val="7B141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93235"/>
    <w:multiLevelType w:val="hybridMultilevel"/>
    <w:tmpl w:val="BAF25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43446">
    <w:abstractNumId w:val="0"/>
  </w:num>
  <w:num w:numId="2" w16cid:durableId="320088349">
    <w:abstractNumId w:val="1"/>
  </w:num>
  <w:num w:numId="3" w16cid:durableId="277570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1A"/>
    <w:rsid w:val="003B2958"/>
    <w:rsid w:val="0045141A"/>
    <w:rsid w:val="0070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0DF0"/>
  <w15:chartTrackingRefBased/>
  <w15:docId w15:val="{1AB379CE-3D39-461E-B8CC-DFA2FC81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1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1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1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1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1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1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1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1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1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1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1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1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141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141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141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141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141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141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1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1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1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1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1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141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141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141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1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141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14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Myslín Josef</dc:creator>
  <cp:keywords/>
  <dc:description/>
  <cp:lastModifiedBy>Myslín Josef</cp:lastModifiedBy>
  <cp:revision>2</cp:revision>
  <dcterms:created xsi:type="dcterms:W3CDTF">2024-03-28T10:40:00Z</dcterms:created>
  <dcterms:modified xsi:type="dcterms:W3CDTF">2024-05-09T07:57:00Z</dcterms:modified>
</cp:coreProperties>
</file>